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19" w:rsidRDefault="00CA1E19" w:rsidP="000A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Приложение 1</w:t>
      </w:r>
    </w:p>
    <w:p w:rsidR="005C6FFF" w:rsidRDefault="005C6FFF" w:rsidP="000A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к Положению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предоставлению платных услуг</w:t>
      </w:r>
    </w:p>
    <w:p w:rsidR="005C6FFF" w:rsidRDefault="005C6FFF" w:rsidP="000A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ГАУК </w:t>
      </w:r>
      <w:proofErr w:type="gramStart"/>
      <w:r>
        <w:rPr>
          <w:sz w:val="22"/>
          <w:szCs w:val="22"/>
        </w:rPr>
        <w:t>КО</w:t>
      </w:r>
      <w:proofErr w:type="gramEnd"/>
      <w:r>
        <w:rPr>
          <w:sz w:val="22"/>
          <w:szCs w:val="22"/>
        </w:rPr>
        <w:t xml:space="preserve"> «Центр Наследия»</w:t>
      </w:r>
    </w:p>
    <w:p w:rsidR="00CA1E19" w:rsidRPr="00CA1E19" w:rsidRDefault="00CA1E19" w:rsidP="000A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0A12F8" w:rsidRDefault="000A12F8" w:rsidP="000A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 w:rsidRPr="000A12F8">
        <w:rPr>
          <w:b/>
          <w:sz w:val="48"/>
          <w:szCs w:val="48"/>
        </w:rPr>
        <w:t xml:space="preserve">Перечень услуг, выполняемых ГАУК </w:t>
      </w:r>
      <w:proofErr w:type="gramStart"/>
      <w:r w:rsidRPr="000A12F8">
        <w:rPr>
          <w:b/>
          <w:sz w:val="48"/>
          <w:szCs w:val="48"/>
        </w:rPr>
        <w:t>КО</w:t>
      </w:r>
      <w:proofErr w:type="gramEnd"/>
      <w:r w:rsidRPr="000A12F8">
        <w:rPr>
          <w:b/>
          <w:sz w:val="48"/>
          <w:szCs w:val="48"/>
        </w:rPr>
        <w:t xml:space="preserve"> «Центр Наследия»</w:t>
      </w:r>
      <w:r>
        <w:rPr>
          <w:b/>
          <w:sz w:val="48"/>
          <w:szCs w:val="48"/>
        </w:rPr>
        <w:t xml:space="preserve"> на платной основе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A1E19" w:rsidRPr="005C6FFF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312D">
        <w:rPr>
          <w:b/>
        </w:rPr>
        <w:t>1) Подготовка (определение) предмета охраны (проекта предмета охраны) ОКН -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Стоимость оказания услуги определяется на основании сметного расчета.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E19" w:rsidRPr="005C6FFF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312D">
        <w:rPr>
          <w:b/>
        </w:rPr>
        <w:t>2) Подготовка исторической справки об ОКН</w:t>
      </w:r>
      <w:r>
        <w:rPr>
          <w:b/>
        </w:rPr>
        <w:t>: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Стоимость оказания услуги определяется на основании сметного расчета.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E19" w:rsidRPr="003D69C7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312D">
        <w:rPr>
          <w:b/>
        </w:rPr>
        <w:t>3) Предоставление копий архивных документов (из архива Учреждения) об ОКН: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Стоимость оказания услуги определяется на основании сметного расчета.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1E19" w:rsidRPr="005C6FFF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312D">
        <w:rPr>
          <w:b/>
        </w:rPr>
        <w:t>4) Разработка разделов проектной документации об обеспечении сохранности ОКН, проектов обеспечения сохранности ОКН:</w:t>
      </w:r>
    </w:p>
    <w:p w:rsidR="00CA1E19" w:rsidRDefault="00CA1E19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Стоимость оказания услуги определяется на основании сметного расчета.</w:t>
      </w:r>
    </w:p>
    <w:p w:rsidR="005C6FFF" w:rsidRDefault="005C6FFF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6FFF" w:rsidRPr="005C6FFF" w:rsidRDefault="005C6FFF" w:rsidP="00CA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6FFF">
        <w:rPr>
          <w:b/>
        </w:rPr>
        <w:t>5) Инженерно-техническое обследование конструкций памятников истории и культуры:</w:t>
      </w:r>
    </w:p>
    <w:p w:rsidR="00CA1E19" w:rsidRDefault="005C6FFF" w:rsidP="0075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Стоимость оказания услуги определяется на основании сметного расчета.</w:t>
      </w:r>
    </w:p>
    <w:p w:rsidR="005C6FFF" w:rsidRPr="005C6FFF" w:rsidRDefault="005C6FFF" w:rsidP="0075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8B5" w:rsidRDefault="00CA1E19" w:rsidP="0011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Стоимость услуг</w:t>
      </w:r>
      <w:r w:rsidR="00C10443">
        <w:rPr>
          <w:b/>
        </w:rPr>
        <w:t xml:space="preserve"> определяется</w:t>
      </w:r>
      <w:r w:rsidR="00D15172" w:rsidRPr="003D69C7">
        <w:rPr>
          <w:b/>
        </w:rPr>
        <w:t xml:space="preserve"> в соответствии</w:t>
      </w:r>
      <w:r w:rsidR="005B18B5">
        <w:rPr>
          <w:b/>
        </w:rPr>
        <w:t xml:space="preserve"> со следующими нормативными документами:</w:t>
      </w:r>
    </w:p>
    <w:p w:rsidR="005C6FFF" w:rsidRDefault="005C6FFF" w:rsidP="0011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B18B5" w:rsidRPr="009D2BFD" w:rsidRDefault="00D15172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2BFD">
        <w:rPr>
          <w:b/>
        </w:rPr>
        <w:t xml:space="preserve"> </w:t>
      </w:r>
      <w:r w:rsidR="005B18B5" w:rsidRPr="009D2BFD">
        <w:rPr>
          <w:b/>
        </w:rPr>
        <w:t>- методическими рекомендациями по определению стоимости научно-проектных работ для реставрации недвижимых памятников истории и культуры (</w:t>
      </w:r>
      <w:proofErr w:type="spellStart"/>
      <w:r w:rsidR="005B18B5" w:rsidRPr="009D2BFD">
        <w:rPr>
          <w:b/>
        </w:rPr>
        <w:t>РНиП</w:t>
      </w:r>
      <w:proofErr w:type="spellEnd"/>
      <w:r w:rsidR="005B18B5" w:rsidRPr="009D2BFD">
        <w:rPr>
          <w:b/>
        </w:rPr>
        <w:t xml:space="preserve"> 4.05.01-93);</w:t>
      </w:r>
    </w:p>
    <w:p w:rsidR="005B18B5" w:rsidRPr="009D2BFD" w:rsidRDefault="005B18B5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2BFD">
        <w:rPr>
          <w:b/>
        </w:rPr>
        <w:t xml:space="preserve"> - сборником цен на научно-проектные работы по памятникам истории и культуры (СЦНПР-91);</w:t>
      </w:r>
    </w:p>
    <w:p w:rsidR="005B18B5" w:rsidRPr="009D2BFD" w:rsidRDefault="005B18B5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2BFD">
        <w:rPr>
          <w:b/>
        </w:rPr>
        <w:t>- приказом министерства строительства и жилищно-коммунального хозяйства Российской Федерации от 01.10.2021 г. № 707/</w:t>
      </w:r>
      <w:proofErr w:type="spellStart"/>
      <w:proofErr w:type="gramStart"/>
      <w:r w:rsidRPr="009D2BFD">
        <w:rPr>
          <w:b/>
        </w:rPr>
        <w:t>пр</w:t>
      </w:r>
      <w:proofErr w:type="spellEnd"/>
      <w:proofErr w:type="gramEnd"/>
      <w:r w:rsidRPr="009D2BFD">
        <w:rPr>
          <w:b/>
        </w:rPr>
        <w:t xml:space="preserve"> «Об утверждении Методики определения стоимости работ по под</w:t>
      </w:r>
      <w:r w:rsidR="009D2BFD">
        <w:rPr>
          <w:b/>
        </w:rPr>
        <w:t>готовке проектной документации».</w:t>
      </w:r>
    </w:p>
    <w:p w:rsidR="00D15172" w:rsidRPr="003D69C7" w:rsidRDefault="00D15172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5172" w:rsidRPr="003D69C7" w:rsidRDefault="00D15172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69C7">
        <w:rPr>
          <w:b/>
        </w:rPr>
        <w:t xml:space="preserve">Стоимость ч. </w:t>
      </w:r>
      <w:proofErr w:type="spellStart"/>
      <w:r w:rsidRPr="003D69C7">
        <w:rPr>
          <w:b/>
        </w:rPr>
        <w:t>дн</w:t>
      </w:r>
      <w:proofErr w:type="spellEnd"/>
      <w:r w:rsidRPr="003D69C7">
        <w:rPr>
          <w:b/>
        </w:rPr>
        <w:t>. (540 рублей) утверждена согласно письму министерства культуры Российской Федерации № 01-211/1614 от 13.10.1998  «Об определении стоимости научно-проектных работ на памятниках истории и культуры».</w:t>
      </w:r>
    </w:p>
    <w:p w:rsidR="00D15172" w:rsidRPr="003D69C7" w:rsidRDefault="00D15172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5172" w:rsidRDefault="003D69C7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69C7">
        <w:rPr>
          <w:b/>
        </w:rPr>
        <w:t xml:space="preserve">Индекс изменения стоимости (коэффициент 4) утвержден письмом министерства культуры Российской Федерации № 107-01-39/10-КЧ от 20.12.2011 «О расчете индекса изменения стоимости научно-проектных работ в реставрации объектов культурного наследия народов РФ на </w:t>
      </w:r>
      <w:r w:rsidRPr="003D69C7">
        <w:rPr>
          <w:b/>
          <w:lang w:val="en-US"/>
        </w:rPr>
        <w:t>IV</w:t>
      </w:r>
      <w:r w:rsidRPr="003D69C7">
        <w:rPr>
          <w:b/>
        </w:rPr>
        <w:t xml:space="preserve"> квартал 2011 года»</w:t>
      </w:r>
      <w:r>
        <w:rPr>
          <w:b/>
        </w:rPr>
        <w:t>.</w:t>
      </w:r>
    </w:p>
    <w:p w:rsidR="0011028D" w:rsidRDefault="0011028D" w:rsidP="005C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1BE3" w:rsidRPr="00A21EC3" w:rsidRDefault="005C6FFF" w:rsidP="0068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</w:t>
      </w:r>
      <w:r w:rsidR="0011028D">
        <w:rPr>
          <w:b/>
        </w:rPr>
        <w:t>Транспортные и командировочные расходы за пределы города Калуги рассчитываются дополнительно исходя из сложившихся цен на определенный период времени.</w:t>
      </w:r>
      <w:bookmarkStart w:id="0" w:name="_GoBack"/>
      <w:bookmarkEnd w:id="0"/>
    </w:p>
    <w:sectPr w:rsidR="001D1BE3" w:rsidRPr="00A21EC3" w:rsidSect="00A21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3" w:rsidRDefault="00334DD3" w:rsidP="00075B15">
      <w:r>
        <w:separator/>
      </w:r>
    </w:p>
  </w:endnote>
  <w:endnote w:type="continuationSeparator" w:id="0">
    <w:p w:rsidR="00334DD3" w:rsidRDefault="00334DD3" w:rsidP="0007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5" w:rsidRDefault="00075B1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5" w:rsidRDefault="00075B1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5" w:rsidRDefault="00075B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3" w:rsidRDefault="00334DD3" w:rsidP="00075B15">
      <w:r>
        <w:separator/>
      </w:r>
    </w:p>
  </w:footnote>
  <w:footnote w:type="continuationSeparator" w:id="0">
    <w:p w:rsidR="00334DD3" w:rsidRDefault="00334DD3" w:rsidP="0007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5" w:rsidRDefault="00075B1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5" w:rsidRDefault="00075B1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5" w:rsidRDefault="00075B1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114"/>
    <w:multiLevelType w:val="hybridMultilevel"/>
    <w:tmpl w:val="B484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640"/>
    <w:multiLevelType w:val="multilevel"/>
    <w:tmpl w:val="D8B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17BA7"/>
    <w:multiLevelType w:val="multilevel"/>
    <w:tmpl w:val="37C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01F2A"/>
    <w:multiLevelType w:val="hybridMultilevel"/>
    <w:tmpl w:val="6316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BB0"/>
    <w:multiLevelType w:val="multilevel"/>
    <w:tmpl w:val="0D4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25B07"/>
    <w:multiLevelType w:val="hybridMultilevel"/>
    <w:tmpl w:val="C52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21745"/>
    <w:multiLevelType w:val="multilevel"/>
    <w:tmpl w:val="D24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BB4"/>
    <w:multiLevelType w:val="hybridMultilevel"/>
    <w:tmpl w:val="67243D68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5316"/>
    <w:multiLevelType w:val="multilevel"/>
    <w:tmpl w:val="60C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74BC2"/>
    <w:multiLevelType w:val="hybridMultilevel"/>
    <w:tmpl w:val="FE38372E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81676"/>
    <w:multiLevelType w:val="multilevel"/>
    <w:tmpl w:val="CE9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31981"/>
    <w:multiLevelType w:val="hybridMultilevel"/>
    <w:tmpl w:val="1234AFC2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E5EBD"/>
    <w:multiLevelType w:val="multilevel"/>
    <w:tmpl w:val="661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92627"/>
    <w:multiLevelType w:val="multilevel"/>
    <w:tmpl w:val="BB9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4"/>
    <w:rsid w:val="000012A7"/>
    <w:rsid w:val="000043E4"/>
    <w:rsid w:val="0001042D"/>
    <w:rsid w:val="00010E7A"/>
    <w:rsid w:val="00014CA3"/>
    <w:rsid w:val="00021265"/>
    <w:rsid w:val="00024CA3"/>
    <w:rsid w:val="00033364"/>
    <w:rsid w:val="0004497E"/>
    <w:rsid w:val="000460CB"/>
    <w:rsid w:val="000509F4"/>
    <w:rsid w:val="0005391A"/>
    <w:rsid w:val="000646CE"/>
    <w:rsid w:val="00072AAC"/>
    <w:rsid w:val="00075B15"/>
    <w:rsid w:val="0009453C"/>
    <w:rsid w:val="000951F5"/>
    <w:rsid w:val="000A12F8"/>
    <w:rsid w:val="000A5C16"/>
    <w:rsid w:val="000B0570"/>
    <w:rsid w:val="000D2BEB"/>
    <w:rsid w:val="000E6C3D"/>
    <w:rsid w:val="0011028D"/>
    <w:rsid w:val="0011169E"/>
    <w:rsid w:val="00123930"/>
    <w:rsid w:val="00132650"/>
    <w:rsid w:val="00132A14"/>
    <w:rsid w:val="00165E1B"/>
    <w:rsid w:val="0016671F"/>
    <w:rsid w:val="00170389"/>
    <w:rsid w:val="00181574"/>
    <w:rsid w:val="00184A01"/>
    <w:rsid w:val="001B04D5"/>
    <w:rsid w:val="001B31B4"/>
    <w:rsid w:val="001B4FC5"/>
    <w:rsid w:val="001C067F"/>
    <w:rsid w:val="001D0566"/>
    <w:rsid w:val="001D1BE3"/>
    <w:rsid w:val="001D7D6A"/>
    <w:rsid w:val="001F62B2"/>
    <w:rsid w:val="001F6D7E"/>
    <w:rsid w:val="001F727B"/>
    <w:rsid w:val="001F73AF"/>
    <w:rsid w:val="00205C11"/>
    <w:rsid w:val="00214E1A"/>
    <w:rsid w:val="002214D7"/>
    <w:rsid w:val="00231C0B"/>
    <w:rsid w:val="00254BAA"/>
    <w:rsid w:val="0025548E"/>
    <w:rsid w:val="00265B86"/>
    <w:rsid w:val="002702D5"/>
    <w:rsid w:val="002710AA"/>
    <w:rsid w:val="00277D07"/>
    <w:rsid w:val="002C1245"/>
    <w:rsid w:val="002D609E"/>
    <w:rsid w:val="002E1A4C"/>
    <w:rsid w:val="002E28AE"/>
    <w:rsid w:val="002F6064"/>
    <w:rsid w:val="002F6F58"/>
    <w:rsid w:val="002F79FA"/>
    <w:rsid w:val="00301B5E"/>
    <w:rsid w:val="00304B89"/>
    <w:rsid w:val="00304E23"/>
    <w:rsid w:val="00316387"/>
    <w:rsid w:val="0033312D"/>
    <w:rsid w:val="00334DD3"/>
    <w:rsid w:val="00335454"/>
    <w:rsid w:val="00342A49"/>
    <w:rsid w:val="00342BE2"/>
    <w:rsid w:val="00343698"/>
    <w:rsid w:val="00346B5E"/>
    <w:rsid w:val="00355EC2"/>
    <w:rsid w:val="0036636D"/>
    <w:rsid w:val="00373B80"/>
    <w:rsid w:val="003770FA"/>
    <w:rsid w:val="003827FB"/>
    <w:rsid w:val="0038730B"/>
    <w:rsid w:val="003B1C94"/>
    <w:rsid w:val="003B22C0"/>
    <w:rsid w:val="003B5551"/>
    <w:rsid w:val="003D69C7"/>
    <w:rsid w:val="003E4ED8"/>
    <w:rsid w:val="003F7B17"/>
    <w:rsid w:val="0040059F"/>
    <w:rsid w:val="00401470"/>
    <w:rsid w:val="00403523"/>
    <w:rsid w:val="00411097"/>
    <w:rsid w:val="00416C67"/>
    <w:rsid w:val="0045104A"/>
    <w:rsid w:val="00457B10"/>
    <w:rsid w:val="00460A7D"/>
    <w:rsid w:val="00464B0A"/>
    <w:rsid w:val="004732CA"/>
    <w:rsid w:val="00475270"/>
    <w:rsid w:val="00475569"/>
    <w:rsid w:val="00484B27"/>
    <w:rsid w:val="004867B5"/>
    <w:rsid w:val="004917D1"/>
    <w:rsid w:val="00496F18"/>
    <w:rsid w:val="004C2EDF"/>
    <w:rsid w:val="004C7390"/>
    <w:rsid w:val="004D2F71"/>
    <w:rsid w:val="004E0FA0"/>
    <w:rsid w:val="00500E4F"/>
    <w:rsid w:val="00500FF6"/>
    <w:rsid w:val="00511D93"/>
    <w:rsid w:val="005144BF"/>
    <w:rsid w:val="005236E1"/>
    <w:rsid w:val="00533F17"/>
    <w:rsid w:val="00534367"/>
    <w:rsid w:val="00544C65"/>
    <w:rsid w:val="0054701D"/>
    <w:rsid w:val="0055041F"/>
    <w:rsid w:val="00552DB2"/>
    <w:rsid w:val="00561D26"/>
    <w:rsid w:val="00574372"/>
    <w:rsid w:val="00580FB8"/>
    <w:rsid w:val="00584D73"/>
    <w:rsid w:val="00585088"/>
    <w:rsid w:val="00586CFB"/>
    <w:rsid w:val="00586E8C"/>
    <w:rsid w:val="00591AB3"/>
    <w:rsid w:val="005938F4"/>
    <w:rsid w:val="005A12D1"/>
    <w:rsid w:val="005A1EF1"/>
    <w:rsid w:val="005B13D7"/>
    <w:rsid w:val="005B18B5"/>
    <w:rsid w:val="005B57E6"/>
    <w:rsid w:val="005B7AB7"/>
    <w:rsid w:val="005C4F2E"/>
    <w:rsid w:val="005C6FFF"/>
    <w:rsid w:val="005E250D"/>
    <w:rsid w:val="005E55D2"/>
    <w:rsid w:val="005E7A44"/>
    <w:rsid w:val="005F065E"/>
    <w:rsid w:val="005F7B28"/>
    <w:rsid w:val="00601C9C"/>
    <w:rsid w:val="00640C30"/>
    <w:rsid w:val="00641FD8"/>
    <w:rsid w:val="00643BB4"/>
    <w:rsid w:val="006641F9"/>
    <w:rsid w:val="00671683"/>
    <w:rsid w:val="00671F8A"/>
    <w:rsid w:val="00675B44"/>
    <w:rsid w:val="0068639F"/>
    <w:rsid w:val="006B0518"/>
    <w:rsid w:val="006B284A"/>
    <w:rsid w:val="006C7A59"/>
    <w:rsid w:val="006D5D0F"/>
    <w:rsid w:val="006E304E"/>
    <w:rsid w:val="0070091F"/>
    <w:rsid w:val="00716552"/>
    <w:rsid w:val="0072099F"/>
    <w:rsid w:val="00741076"/>
    <w:rsid w:val="00755249"/>
    <w:rsid w:val="00755E4F"/>
    <w:rsid w:val="00755F96"/>
    <w:rsid w:val="0076062E"/>
    <w:rsid w:val="00763DD7"/>
    <w:rsid w:val="00774F5E"/>
    <w:rsid w:val="007771B3"/>
    <w:rsid w:val="00781652"/>
    <w:rsid w:val="0078172D"/>
    <w:rsid w:val="007A3C6D"/>
    <w:rsid w:val="007C027F"/>
    <w:rsid w:val="007C5AD4"/>
    <w:rsid w:val="007D52EA"/>
    <w:rsid w:val="007D618C"/>
    <w:rsid w:val="007E561A"/>
    <w:rsid w:val="007E5D51"/>
    <w:rsid w:val="007F215A"/>
    <w:rsid w:val="007F4669"/>
    <w:rsid w:val="00805D4E"/>
    <w:rsid w:val="00811C11"/>
    <w:rsid w:val="00824FBC"/>
    <w:rsid w:val="00827038"/>
    <w:rsid w:val="00830668"/>
    <w:rsid w:val="00847822"/>
    <w:rsid w:val="00855CAD"/>
    <w:rsid w:val="008800E5"/>
    <w:rsid w:val="00884626"/>
    <w:rsid w:val="008903D8"/>
    <w:rsid w:val="008B27D9"/>
    <w:rsid w:val="008B4F70"/>
    <w:rsid w:val="008D3065"/>
    <w:rsid w:val="009038C5"/>
    <w:rsid w:val="00903A8F"/>
    <w:rsid w:val="00910E31"/>
    <w:rsid w:val="00912CFA"/>
    <w:rsid w:val="00926317"/>
    <w:rsid w:val="009307FB"/>
    <w:rsid w:val="00973CB9"/>
    <w:rsid w:val="00976992"/>
    <w:rsid w:val="00991AA3"/>
    <w:rsid w:val="009B049F"/>
    <w:rsid w:val="009B1F94"/>
    <w:rsid w:val="009C6A28"/>
    <w:rsid w:val="009D18A1"/>
    <w:rsid w:val="009D2BFD"/>
    <w:rsid w:val="009D3482"/>
    <w:rsid w:val="009E1D90"/>
    <w:rsid w:val="009F1F7C"/>
    <w:rsid w:val="009F698A"/>
    <w:rsid w:val="00A056D9"/>
    <w:rsid w:val="00A12745"/>
    <w:rsid w:val="00A12B1D"/>
    <w:rsid w:val="00A21EC3"/>
    <w:rsid w:val="00A24963"/>
    <w:rsid w:val="00A30B7E"/>
    <w:rsid w:val="00A32A4B"/>
    <w:rsid w:val="00A330E0"/>
    <w:rsid w:val="00A35792"/>
    <w:rsid w:val="00A57481"/>
    <w:rsid w:val="00A618CF"/>
    <w:rsid w:val="00A80834"/>
    <w:rsid w:val="00A8401D"/>
    <w:rsid w:val="00A876A5"/>
    <w:rsid w:val="00A92BBB"/>
    <w:rsid w:val="00AA3EDE"/>
    <w:rsid w:val="00AB1063"/>
    <w:rsid w:val="00AB1E8D"/>
    <w:rsid w:val="00AD5C18"/>
    <w:rsid w:val="00AE0AAE"/>
    <w:rsid w:val="00AE6B33"/>
    <w:rsid w:val="00AE702F"/>
    <w:rsid w:val="00B11159"/>
    <w:rsid w:val="00B16CD1"/>
    <w:rsid w:val="00B206E9"/>
    <w:rsid w:val="00B23641"/>
    <w:rsid w:val="00B40993"/>
    <w:rsid w:val="00B42764"/>
    <w:rsid w:val="00B454CE"/>
    <w:rsid w:val="00B5430B"/>
    <w:rsid w:val="00B607CC"/>
    <w:rsid w:val="00B6343E"/>
    <w:rsid w:val="00B670EE"/>
    <w:rsid w:val="00B738BC"/>
    <w:rsid w:val="00B776CA"/>
    <w:rsid w:val="00B80EA9"/>
    <w:rsid w:val="00B94C4F"/>
    <w:rsid w:val="00BA50C8"/>
    <w:rsid w:val="00BF1124"/>
    <w:rsid w:val="00BF596E"/>
    <w:rsid w:val="00C03F94"/>
    <w:rsid w:val="00C10443"/>
    <w:rsid w:val="00C105C0"/>
    <w:rsid w:val="00C108E7"/>
    <w:rsid w:val="00C15554"/>
    <w:rsid w:val="00C2001F"/>
    <w:rsid w:val="00C2180D"/>
    <w:rsid w:val="00C21DEC"/>
    <w:rsid w:val="00C24EEB"/>
    <w:rsid w:val="00C32AAF"/>
    <w:rsid w:val="00C37702"/>
    <w:rsid w:val="00C4148D"/>
    <w:rsid w:val="00C424C5"/>
    <w:rsid w:val="00C43CF7"/>
    <w:rsid w:val="00C501A6"/>
    <w:rsid w:val="00C5594D"/>
    <w:rsid w:val="00C621F5"/>
    <w:rsid w:val="00C623E6"/>
    <w:rsid w:val="00C733B6"/>
    <w:rsid w:val="00C7487C"/>
    <w:rsid w:val="00C75D36"/>
    <w:rsid w:val="00C860F6"/>
    <w:rsid w:val="00CA1E19"/>
    <w:rsid w:val="00CB562B"/>
    <w:rsid w:val="00CB64AE"/>
    <w:rsid w:val="00CC0962"/>
    <w:rsid w:val="00CC2B28"/>
    <w:rsid w:val="00CD7D7C"/>
    <w:rsid w:val="00CE3FB1"/>
    <w:rsid w:val="00CE5B97"/>
    <w:rsid w:val="00CF252A"/>
    <w:rsid w:val="00D04737"/>
    <w:rsid w:val="00D15172"/>
    <w:rsid w:val="00D1797B"/>
    <w:rsid w:val="00D301A6"/>
    <w:rsid w:val="00D32EF0"/>
    <w:rsid w:val="00D506D5"/>
    <w:rsid w:val="00D60CC5"/>
    <w:rsid w:val="00D625D9"/>
    <w:rsid w:val="00D74EFF"/>
    <w:rsid w:val="00DA1998"/>
    <w:rsid w:val="00DB645A"/>
    <w:rsid w:val="00DC0D3D"/>
    <w:rsid w:val="00DD766B"/>
    <w:rsid w:val="00DE5BFF"/>
    <w:rsid w:val="00DF51DB"/>
    <w:rsid w:val="00DF6FBF"/>
    <w:rsid w:val="00E019E8"/>
    <w:rsid w:val="00E06256"/>
    <w:rsid w:val="00E12802"/>
    <w:rsid w:val="00E12DC2"/>
    <w:rsid w:val="00E1323C"/>
    <w:rsid w:val="00E217BF"/>
    <w:rsid w:val="00E47DE9"/>
    <w:rsid w:val="00E5205B"/>
    <w:rsid w:val="00E70E75"/>
    <w:rsid w:val="00E962BD"/>
    <w:rsid w:val="00EA55F1"/>
    <w:rsid w:val="00EA79CD"/>
    <w:rsid w:val="00EB1AC9"/>
    <w:rsid w:val="00EB2E0A"/>
    <w:rsid w:val="00EC430F"/>
    <w:rsid w:val="00EC5672"/>
    <w:rsid w:val="00EE1106"/>
    <w:rsid w:val="00EF3F4C"/>
    <w:rsid w:val="00EF494C"/>
    <w:rsid w:val="00EF7219"/>
    <w:rsid w:val="00F0618C"/>
    <w:rsid w:val="00F2221B"/>
    <w:rsid w:val="00F24A82"/>
    <w:rsid w:val="00F41B34"/>
    <w:rsid w:val="00F52A19"/>
    <w:rsid w:val="00F53804"/>
    <w:rsid w:val="00F600FA"/>
    <w:rsid w:val="00F815E9"/>
    <w:rsid w:val="00F8528D"/>
    <w:rsid w:val="00FA48A7"/>
    <w:rsid w:val="00FA4ED4"/>
    <w:rsid w:val="00FB25D4"/>
    <w:rsid w:val="00FB53A1"/>
    <w:rsid w:val="00FC0406"/>
    <w:rsid w:val="00FD51E3"/>
    <w:rsid w:val="00FE362C"/>
    <w:rsid w:val="00FF1BF0"/>
    <w:rsid w:val="00FF437C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71F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16671F"/>
    <w:rPr>
      <w:b/>
      <w:bCs/>
    </w:rPr>
  </w:style>
  <w:style w:type="character" w:styleId="a4">
    <w:name w:val="Hyperlink"/>
    <w:basedOn w:val="a0"/>
    <w:uiPriority w:val="99"/>
    <w:unhideWhenUsed/>
    <w:rsid w:val="009B1F94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0B05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B0570"/>
    <w:rPr>
      <w:rFonts w:eastAsia="Times New Roman"/>
    </w:rPr>
  </w:style>
  <w:style w:type="character" w:styleId="a7">
    <w:name w:val="annotation reference"/>
    <w:basedOn w:val="a0"/>
    <w:uiPriority w:val="99"/>
    <w:semiHidden/>
    <w:unhideWhenUsed/>
    <w:rsid w:val="000B057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B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172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10AA"/>
  </w:style>
  <w:style w:type="paragraph" w:styleId="ac">
    <w:name w:val="annotation subject"/>
    <w:basedOn w:val="a5"/>
    <w:next w:val="a5"/>
    <w:link w:val="ad"/>
    <w:uiPriority w:val="99"/>
    <w:semiHidden/>
    <w:unhideWhenUsed/>
    <w:rsid w:val="00C75D36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C75D36"/>
    <w:rPr>
      <w:rFonts w:eastAsia="Times New Roman"/>
      <w:b/>
      <w:bCs/>
    </w:rPr>
  </w:style>
  <w:style w:type="character" w:styleId="ae">
    <w:name w:val="Placeholder Text"/>
    <w:basedOn w:val="a0"/>
    <w:uiPriority w:val="99"/>
    <w:semiHidden/>
    <w:rsid w:val="00A80834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075B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75B15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75B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75B15"/>
    <w:rPr>
      <w:sz w:val="24"/>
      <w:szCs w:val="24"/>
    </w:rPr>
  </w:style>
  <w:style w:type="character" w:customStyle="1" w:styleId="fill">
    <w:name w:val="fill"/>
    <w:basedOn w:val="a0"/>
    <w:rsid w:val="00912CFA"/>
    <w:rPr>
      <w:b/>
      <w:bCs/>
      <w:i/>
      <w:iCs/>
      <w:color w:val="FF0000"/>
    </w:rPr>
  </w:style>
  <w:style w:type="paragraph" w:styleId="af3">
    <w:name w:val="Body Text"/>
    <w:basedOn w:val="a"/>
    <w:link w:val="af4"/>
    <w:unhideWhenUsed/>
    <w:rsid w:val="00EF494C"/>
    <w:pPr>
      <w:jc w:val="center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EF494C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71F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16671F"/>
    <w:rPr>
      <w:b/>
      <w:bCs/>
    </w:rPr>
  </w:style>
  <w:style w:type="character" w:styleId="a4">
    <w:name w:val="Hyperlink"/>
    <w:basedOn w:val="a0"/>
    <w:uiPriority w:val="99"/>
    <w:unhideWhenUsed/>
    <w:rsid w:val="009B1F94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0B05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B0570"/>
    <w:rPr>
      <w:rFonts w:eastAsia="Times New Roman"/>
    </w:rPr>
  </w:style>
  <w:style w:type="character" w:styleId="a7">
    <w:name w:val="annotation reference"/>
    <w:basedOn w:val="a0"/>
    <w:uiPriority w:val="99"/>
    <w:semiHidden/>
    <w:unhideWhenUsed/>
    <w:rsid w:val="000B057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B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172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10AA"/>
  </w:style>
  <w:style w:type="paragraph" w:styleId="ac">
    <w:name w:val="annotation subject"/>
    <w:basedOn w:val="a5"/>
    <w:next w:val="a5"/>
    <w:link w:val="ad"/>
    <w:uiPriority w:val="99"/>
    <w:semiHidden/>
    <w:unhideWhenUsed/>
    <w:rsid w:val="00C75D36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C75D36"/>
    <w:rPr>
      <w:rFonts w:eastAsia="Times New Roman"/>
      <w:b/>
      <w:bCs/>
    </w:rPr>
  </w:style>
  <w:style w:type="character" w:styleId="ae">
    <w:name w:val="Placeholder Text"/>
    <w:basedOn w:val="a0"/>
    <w:uiPriority w:val="99"/>
    <w:semiHidden/>
    <w:rsid w:val="00A80834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075B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75B15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75B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75B15"/>
    <w:rPr>
      <w:sz w:val="24"/>
      <w:szCs w:val="24"/>
    </w:rPr>
  </w:style>
  <w:style w:type="character" w:customStyle="1" w:styleId="fill">
    <w:name w:val="fill"/>
    <w:basedOn w:val="a0"/>
    <w:rsid w:val="00912CFA"/>
    <w:rPr>
      <w:b/>
      <w:bCs/>
      <w:i/>
      <w:iCs/>
      <w:color w:val="FF0000"/>
    </w:rPr>
  </w:style>
  <w:style w:type="paragraph" w:styleId="af3">
    <w:name w:val="Body Text"/>
    <w:basedOn w:val="a"/>
    <w:link w:val="af4"/>
    <w:unhideWhenUsed/>
    <w:rsid w:val="00EF494C"/>
    <w:pPr>
      <w:jc w:val="center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EF494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F385-FC4E-44EC-B690-1042C708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PresentationFormat>kve_6l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платных услуг в учреждении культуры (музее)</vt:lpstr>
    </vt:vector>
  </TitlesOfParts>
  <Company>diakov.net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платных услуг в учреждении культуры (музее)</dc:title>
  <dc:creator>USER</dc:creator>
  <dc:description>Подготовлено на базе материалов БСС «Система Главбух»</dc:description>
  <cp:lastModifiedBy>RePack by Diakov</cp:lastModifiedBy>
  <cp:revision>2</cp:revision>
  <cp:lastPrinted>2022-08-22T13:26:00Z</cp:lastPrinted>
  <dcterms:created xsi:type="dcterms:W3CDTF">2022-08-25T06:01:00Z</dcterms:created>
  <dcterms:modified xsi:type="dcterms:W3CDTF">2022-08-25T06:01:00Z</dcterms:modified>
</cp:coreProperties>
</file>